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D4" w:rsidRPr="00E42BD1" w:rsidRDefault="00B87ED4" w:rsidP="00B87ED4">
      <w:pPr>
        <w:ind w:rightChars="-4" w:right="-9"/>
      </w:pPr>
      <w:bookmarkStart w:id="0" w:name="_GoBack"/>
      <w:bookmarkEnd w:id="0"/>
      <w:r>
        <w:rPr>
          <w:rFonts w:hint="eastAsia"/>
        </w:rPr>
        <w:t>別記様式第１号（第２条関係）</w:t>
      </w:r>
    </w:p>
    <w:tbl>
      <w:tblPr>
        <w:tblW w:w="9072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113"/>
        <w:gridCol w:w="1864"/>
        <w:gridCol w:w="5528"/>
        <w:gridCol w:w="284"/>
      </w:tblGrid>
      <w:tr w:rsidR="00B87ED4" w:rsidRPr="00E42BD1" w:rsidTr="0010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/>
            </w:pPr>
          </w:p>
        </w:tc>
      </w:tr>
      <w:tr w:rsidR="00B87ED4" w:rsidRPr="00E42BD1" w:rsidTr="0010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4"/>
        </w:trPr>
        <w:tc>
          <w:tcPr>
            <w:tcW w:w="283" w:type="dxa"/>
            <w:vMerge w:val="restart"/>
            <w:tcBorders>
              <w:lef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/>
            </w:pPr>
            <w:r w:rsidRPr="00E42BD1">
              <w:rPr>
                <w:rFonts w:hint="eastAsia"/>
              </w:rPr>
              <w:t xml:space="preserve">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ED4" w:rsidRPr="00E42BD1" w:rsidRDefault="00B87ED4" w:rsidP="00104F02">
            <w:pPr>
              <w:wordWrap w:val="0"/>
              <w:ind w:rightChars="-4" w:right="-9"/>
              <w:jc w:val="right"/>
            </w:pPr>
            <w:r w:rsidRPr="00E42BD1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:rsidR="00B87ED4" w:rsidRPr="00E42BD1" w:rsidRDefault="00B87ED4" w:rsidP="00104F02">
            <w:pPr>
              <w:ind w:rightChars="-4" w:right="-9"/>
            </w:pPr>
            <w:r w:rsidRPr="00E42B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（宛名）</w:t>
            </w:r>
            <w:r w:rsidRPr="00E42BD1">
              <w:rPr>
                <w:rFonts w:hint="eastAsia"/>
              </w:rPr>
              <w:t>新潟市長</w:t>
            </w:r>
          </w:p>
          <w:p w:rsidR="00B87ED4" w:rsidRPr="00C03492" w:rsidRDefault="00B87ED4" w:rsidP="00104F02">
            <w:pPr>
              <w:ind w:rightChars="-4" w:right="-9" w:firstLineChars="900" w:firstLine="2041"/>
            </w:pPr>
            <w:r w:rsidRPr="00C03492">
              <w:rPr>
                <w:rFonts w:hint="eastAsia"/>
              </w:rPr>
              <w:t>申請者　住所（法人にあっては所在地）</w:t>
            </w:r>
          </w:p>
          <w:p w:rsidR="00B87ED4" w:rsidRPr="00C03492" w:rsidRDefault="00B87ED4" w:rsidP="00104F02">
            <w:pPr>
              <w:ind w:rightChars="-4" w:right="-9" w:firstLineChars="1300" w:firstLine="2948"/>
            </w:pPr>
            <w:r w:rsidRPr="00C03492">
              <w:rPr>
                <w:rFonts w:hint="eastAsia"/>
              </w:rPr>
              <w:t xml:space="preserve">氏名（法人にあっては名称及び代表者の氏名）　</w:t>
            </w:r>
          </w:p>
          <w:p w:rsidR="00B87ED4" w:rsidRPr="002A31F7" w:rsidRDefault="00B87ED4" w:rsidP="00104F02">
            <w:pPr>
              <w:ind w:rightChars="-4" w:right="-9" w:firstLineChars="1300" w:firstLine="2948"/>
              <w:rPr>
                <w:color w:val="FF0000"/>
              </w:rPr>
            </w:pPr>
            <w:r w:rsidRPr="00C03492">
              <w:rPr>
                <w:rFonts w:hint="eastAsia"/>
              </w:rPr>
              <w:t>電話番号</w:t>
            </w:r>
          </w:p>
          <w:p w:rsidR="00B87ED4" w:rsidRPr="00E42BD1" w:rsidRDefault="00B87ED4" w:rsidP="00104F02">
            <w:pPr>
              <w:ind w:rightChars="-4" w:right="-9"/>
              <w:jc w:val="right"/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B87ED4" w:rsidRPr="00E42BD1" w:rsidRDefault="00B87ED4" w:rsidP="00104F02">
            <w:pPr>
              <w:ind w:rightChars="-4" w:right="-9"/>
              <w:jc w:val="center"/>
            </w:pPr>
            <w:r w:rsidRPr="00E42BD1">
              <w:rPr>
                <w:rFonts w:hint="eastAsia"/>
              </w:rPr>
              <w:t>手数料免除申請書</w:t>
            </w:r>
          </w:p>
          <w:p w:rsidR="00B87ED4" w:rsidRPr="00E42BD1" w:rsidRDefault="00B87ED4" w:rsidP="00104F02">
            <w:pPr>
              <w:ind w:leftChars="62" w:left="141" w:rightChars="-4" w:right="-9"/>
            </w:pPr>
            <w:r w:rsidRPr="00E42BD1">
              <w:rPr>
                <w:rFonts w:hint="eastAsia"/>
              </w:rPr>
              <w:t xml:space="preserve">　新潟市建築関係手数料条例施行規則第２条</w:t>
            </w:r>
            <w:r w:rsidRPr="00C03492">
              <w:rPr>
                <w:rFonts w:hint="eastAsia"/>
              </w:rPr>
              <w:t>第２項</w:t>
            </w:r>
            <w:r w:rsidRPr="00E42BD1">
              <w:rPr>
                <w:rFonts w:hint="eastAsia"/>
              </w:rPr>
              <w:t>の規定により手数料の全部又は一部の免除を申請します。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/>
            </w:pPr>
            <w:r w:rsidRPr="00E42BD1">
              <w:rPr>
                <w:rFonts w:hint="eastAsia"/>
              </w:rPr>
              <w:t xml:space="preserve">　</w:t>
            </w:r>
          </w:p>
        </w:tc>
      </w:tr>
      <w:tr w:rsidR="00B87ED4" w:rsidRPr="00E42BD1" w:rsidTr="0010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leftChars="62" w:left="141" w:rightChars="-4" w:right="-9"/>
            </w:pPr>
            <w:r w:rsidRPr="00E42BD1">
              <w:rPr>
                <w:rFonts w:hint="eastAsia"/>
              </w:rPr>
              <w:t>建築主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 w:firstLineChars="49" w:firstLine="111"/>
            </w:pPr>
            <w:r>
              <w:rPr>
                <w:rFonts w:hint="eastAsia"/>
              </w:rPr>
              <w:t>住所</w:t>
            </w:r>
            <w:r w:rsidRPr="00C03492">
              <w:rPr>
                <w:rFonts w:hint="eastAsia"/>
              </w:rPr>
              <w:t>又は所在地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/>
            </w:pPr>
            <w:r w:rsidRPr="00E42BD1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/>
            </w:pPr>
          </w:p>
        </w:tc>
      </w:tr>
      <w:tr w:rsidR="00B87ED4" w:rsidRPr="00E42BD1" w:rsidTr="0010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/>
            </w:pPr>
          </w:p>
        </w:tc>
        <w:tc>
          <w:tcPr>
            <w:tcW w:w="1113" w:type="dxa"/>
            <w:vMerge/>
            <w:tcBorders>
              <w:lef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 w:firstLineChars="49" w:firstLine="111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/>
            </w:pPr>
            <w:r w:rsidRPr="00E42BD1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/>
            </w:pPr>
          </w:p>
        </w:tc>
      </w:tr>
      <w:tr w:rsidR="00B87ED4" w:rsidRPr="00E42BD1" w:rsidTr="0010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ED4" w:rsidRPr="00E42BD1" w:rsidRDefault="00B87ED4" w:rsidP="00104F02">
            <w:pPr>
              <w:ind w:rightChars="-4" w:right="-9" w:firstLineChars="62" w:firstLine="141"/>
            </w:pPr>
            <w:r w:rsidRPr="00E42BD1">
              <w:rPr>
                <w:rFonts w:hint="eastAsia"/>
              </w:rPr>
              <w:t>建築場所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 w:firstLineChars="62" w:firstLine="141"/>
            </w:pPr>
            <w:r w:rsidRPr="00E42BD1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/>
            </w:pPr>
          </w:p>
        </w:tc>
      </w:tr>
      <w:tr w:rsidR="00B87ED4" w:rsidRPr="00E42BD1" w:rsidTr="0010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leftChars="62" w:left="142" w:rightChars="-4" w:right="-9" w:hanging="1"/>
            </w:pPr>
            <w:r w:rsidRPr="00E42BD1">
              <w:rPr>
                <w:rFonts w:hint="eastAsia"/>
              </w:rPr>
              <w:t>申請部分の建築物の概要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 w:firstLineChars="62" w:firstLine="141"/>
            </w:pPr>
            <w:r w:rsidRPr="00E42BD1">
              <w:rPr>
                <w:rFonts w:hint="eastAsia"/>
              </w:rPr>
              <w:t>用途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 w:firstLineChars="62" w:firstLine="141"/>
            </w:pPr>
            <w:r w:rsidRPr="00E42BD1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/>
            </w:pPr>
          </w:p>
        </w:tc>
      </w:tr>
      <w:tr w:rsidR="00B87ED4" w:rsidRPr="00E42BD1" w:rsidTr="0010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/>
            </w:pPr>
          </w:p>
        </w:tc>
        <w:tc>
          <w:tcPr>
            <w:tcW w:w="1113" w:type="dxa"/>
            <w:vMerge/>
            <w:tcBorders>
              <w:lef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 w:firstLineChars="62" w:firstLine="141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 w:firstLineChars="62" w:firstLine="141"/>
            </w:pPr>
            <w:r w:rsidRPr="00E42BD1">
              <w:rPr>
                <w:rFonts w:hint="eastAsia"/>
              </w:rPr>
              <w:t>構造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 w:firstLineChars="62" w:firstLine="141"/>
            </w:pPr>
            <w:r w:rsidRPr="00E42BD1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/>
            </w:pPr>
          </w:p>
        </w:tc>
      </w:tr>
      <w:tr w:rsidR="00B87ED4" w:rsidRPr="00E42BD1" w:rsidTr="0010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/>
            </w:pPr>
          </w:p>
        </w:tc>
        <w:tc>
          <w:tcPr>
            <w:tcW w:w="1113" w:type="dxa"/>
            <w:vMerge/>
            <w:tcBorders>
              <w:lef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 w:firstLineChars="62" w:firstLine="141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 w:firstLineChars="62" w:firstLine="141"/>
            </w:pPr>
            <w:r w:rsidRPr="00E42BD1">
              <w:rPr>
                <w:rFonts w:hint="eastAsia"/>
              </w:rPr>
              <w:t>延べ面積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 w:firstLineChars="62" w:firstLine="141"/>
              <w:jc w:val="right"/>
            </w:pPr>
            <w:r>
              <w:rPr>
                <w:rFonts w:hint="eastAsia"/>
              </w:rPr>
              <w:t>ｍ</w:t>
            </w:r>
            <w:r w:rsidRPr="00E42BD1"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/>
            </w:pPr>
          </w:p>
        </w:tc>
      </w:tr>
      <w:tr w:rsidR="00B87ED4" w:rsidRPr="00E42BD1" w:rsidTr="0010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 w:firstLineChars="62" w:firstLine="141"/>
            </w:pPr>
            <w:r w:rsidRPr="00E42BD1">
              <w:rPr>
                <w:rFonts w:hint="eastAsia"/>
              </w:rPr>
              <w:t>免除前の手数料の額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ED4" w:rsidRPr="00E42BD1" w:rsidRDefault="00B87ED4" w:rsidP="00104F02">
            <w:pPr>
              <w:ind w:rightChars="-4" w:right="-9" w:firstLineChars="62" w:firstLine="141"/>
              <w:jc w:val="right"/>
            </w:pPr>
            <w:r w:rsidRPr="00E42BD1">
              <w:rPr>
                <w:rFonts w:hint="eastAsia"/>
              </w:rPr>
              <w:t>円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/>
            </w:pPr>
          </w:p>
        </w:tc>
      </w:tr>
      <w:tr w:rsidR="00B87ED4" w:rsidRPr="00E42BD1" w:rsidTr="0010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 w:firstLineChars="62" w:firstLine="141"/>
            </w:pPr>
            <w:r w:rsidRPr="00E42BD1">
              <w:rPr>
                <w:rFonts w:hint="eastAsia"/>
              </w:rPr>
              <w:t>免除後の手数料の額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 w:firstLineChars="62" w:firstLine="141"/>
              <w:jc w:val="right"/>
            </w:pPr>
            <w:r w:rsidRPr="00E42BD1">
              <w:rPr>
                <w:rFonts w:hint="eastAsia"/>
              </w:rPr>
              <w:t>円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/>
            </w:pPr>
          </w:p>
        </w:tc>
      </w:tr>
      <w:tr w:rsidR="00B87ED4" w:rsidRPr="00E42BD1" w:rsidTr="0010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/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 w:firstLineChars="62" w:firstLine="141"/>
            </w:pPr>
            <w:r w:rsidRPr="00E42BD1">
              <w:rPr>
                <w:rFonts w:hint="eastAsia"/>
              </w:rPr>
              <w:t>免除を必要とする理由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/>
            </w:pPr>
          </w:p>
        </w:tc>
      </w:tr>
      <w:tr w:rsidR="00B87ED4" w:rsidRPr="00E42BD1" w:rsidTr="0010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0"/>
        </w:trPr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/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:rsidR="00B87ED4" w:rsidRDefault="00B87ED4" w:rsidP="00104F02">
            <w:pPr>
              <w:snapToGrid w:val="0"/>
              <w:ind w:left="451" w:rightChars="-4" w:right="-9" w:hangingChars="199" w:hanging="451"/>
            </w:pPr>
          </w:p>
          <w:p w:rsidR="00B87ED4" w:rsidRPr="00E42BD1" w:rsidRDefault="00B87ED4" w:rsidP="00104F02">
            <w:pPr>
              <w:snapToGrid w:val="0"/>
              <w:ind w:left="451" w:rightChars="-4" w:right="-9" w:hangingChars="199" w:hanging="451"/>
            </w:pPr>
            <w:r w:rsidRPr="00E42BD1">
              <w:rPr>
                <w:rFonts w:hint="eastAsia"/>
              </w:rPr>
              <w:t>注１　この申請書は，確認申請，中間検査申請又は完了検査申請をする際に提出してください。</w:t>
            </w:r>
          </w:p>
          <w:p w:rsidR="00B87ED4" w:rsidRPr="00E42BD1" w:rsidRDefault="00B87ED4" w:rsidP="00104F02">
            <w:pPr>
              <w:snapToGrid w:val="0"/>
              <w:ind w:leftChars="100" w:left="452" w:rightChars="-4" w:right="-9" w:hangingChars="99" w:hanging="225"/>
            </w:pPr>
            <w:r w:rsidRPr="00E42BD1">
              <w:rPr>
                <w:rFonts w:hint="eastAsia"/>
              </w:rPr>
              <w:t>２　新潟市建築関係手数料条例施行規則第２条第１</w:t>
            </w:r>
            <w:r>
              <w:rPr>
                <w:rFonts w:hint="eastAsia"/>
              </w:rPr>
              <w:t>項の表</w:t>
            </w:r>
            <w:r w:rsidRPr="00C03492">
              <w:rPr>
                <w:rFonts w:hint="eastAsia"/>
              </w:rPr>
              <w:t>１の項から３の項までのいずれか</w:t>
            </w:r>
            <w:r w:rsidRPr="00E42BD1">
              <w:rPr>
                <w:rFonts w:hint="eastAsia"/>
              </w:rPr>
              <w:t>に該当することを証する書面を添付してください。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/>
            </w:pPr>
          </w:p>
        </w:tc>
      </w:tr>
      <w:tr w:rsidR="00B87ED4" w:rsidRPr="00E42BD1" w:rsidTr="0010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4" w:rsidRPr="00E42BD1" w:rsidRDefault="00B87ED4" w:rsidP="00104F02">
            <w:pPr>
              <w:ind w:rightChars="-4" w:right="-9"/>
            </w:pPr>
          </w:p>
        </w:tc>
      </w:tr>
    </w:tbl>
    <w:p w:rsidR="002A28D8" w:rsidRDefault="002A28D8" w:rsidP="004A0124">
      <w:pPr>
        <w:spacing w:line="20" w:lineRule="exact"/>
        <w:ind w:rightChars="-4" w:right="-9"/>
      </w:pPr>
    </w:p>
    <w:sectPr w:rsidR="002A28D8">
      <w:type w:val="continuous"/>
      <w:pgSz w:w="11906" w:h="16838"/>
      <w:pgMar w:top="1417" w:right="1417" w:bottom="1417" w:left="1417" w:header="720" w:footer="917" w:gutter="0"/>
      <w:cols w:space="720"/>
      <w:noEndnote/>
      <w:docGrid w:type="linesAndChars" w:linePitch="560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DDA" w:rsidRDefault="000A3DDA" w:rsidP="004136C3">
      <w:r>
        <w:separator/>
      </w:r>
    </w:p>
  </w:endnote>
  <w:endnote w:type="continuationSeparator" w:id="0">
    <w:p w:rsidR="000A3DDA" w:rsidRDefault="000A3DDA" w:rsidP="0041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DDA" w:rsidRDefault="000A3DDA" w:rsidP="004136C3">
      <w:r>
        <w:separator/>
      </w:r>
    </w:p>
  </w:footnote>
  <w:footnote w:type="continuationSeparator" w:id="0">
    <w:p w:rsidR="000A3DDA" w:rsidRDefault="000A3DDA" w:rsidP="0041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A3DDA"/>
    <w:rsid w:val="000B29E2"/>
    <w:rsid w:val="000C351E"/>
    <w:rsid w:val="000E7B9B"/>
    <w:rsid w:val="00104F02"/>
    <w:rsid w:val="00130277"/>
    <w:rsid w:val="0014416E"/>
    <w:rsid w:val="001B11AD"/>
    <w:rsid w:val="001D4B1E"/>
    <w:rsid w:val="002A28D8"/>
    <w:rsid w:val="002A31F7"/>
    <w:rsid w:val="004136C3"/>
    <w:rsid w:val="004344D6"/>
    <w:rsid w:val="004A0124"/>
    <w:rsid w:val="004A07D9"/>
    <w:rsid w:val="004B487D"/>
    <w:rsid w:val="006A72F8"/>
    <w:rsid w:val="006D0CB6"/>
    <w:rsid w:val="006D1BC2"/>
    <w:rsid w:val="00750A6E"/>
    <w:rsid w:val="007726B1"/>
    <w:rsid w:val="008D1B11"/>
    <w:rsid w:val="008F732B"/>
    <w:rsid w:val="0097415C"/>
    <w:rsid w:val="009E6321"/>
    <w:rsid w:val="00A77B3E"/>
    <w:rsid w:val="00B87ED4"/>
    <w:rsid w:val="00C03492"/>
    <w:rsid w:val="00C236C9"/>
    <w:rsid w:val="00C556C5"/>
    <w:rsid w:val="00CA2A55"/>
    <w:rsid w:val="00CE38AB"/>
    <w:rsid w:val="00E42BD1"/>
    <w:rsid w:val="00EE7849"/>
    <w:rsid w:val="00F20206"/>
    <w:rsid w:val="00F2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D32152-9846-4D4D-A44B-28650D82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202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F2020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413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136C3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413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136C3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965EC-8EE4-4988-A8ED-75F3B0B4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　英梨</dc:creator>
  <cp:keywords/>
  <dc:description/>
  <cp:lastModifiedBy>目黒　英梨</cp:lastModifiedBy>
  <cp:revision>2</cp:revision>
  <cp:lastPrinted>2021-03-09T03:41:00Z</cp:lastPrinted>
  <dcterms:created xsi:type="dcterms:W3CDTF">2021-05-11T01:06:00Z</dcterms:created>
  <dcterms:modified xsi:type="dcterms:W3CDTF">2021-05-11T01:06:00Z</dcterms:modified>
</cp:coreProperties>
</file>